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6B2" w:rsidRPr="008476B2" w:rsidRDefault="008476B2" w:rsidP="008476B2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</w:rPr>
      </w:pPr>
      <w:r w:rsidRPr="008476B2">
        <w:rPr>
          <w:rFonts w:ascii="Arial" w:eastAsia="Times New Roman" w:hAnsi="Arial" w:cs="Times New Roman"/>
          <w:b/>
          <w:szCs w:val="20"/>
        </w:rPr>
        <w:t xml:space="preserve">OLIMPIADA – </w:t>
      </w:r>
      <w:r w:rsidRPr="008476B2">
        <w:rPr>
          <w:rFonts w:ascii="Arial" w:eastAsia="Times New Roman" w:hAnsi="Arial" w:cs="Times New Roman"/>
          <w:b/>
        </w:rPr>
        <w:t>ARIA CURRICULARĂ “TEHNOLOGII”</w:t>
      </w:r>
    </w:p>
    <w:p w:rsidR="008476B2" w:rsidRPr="008476B2" w:rsidRDefault="008476B2" w:rsidP="008476B2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szCs w:val="20"/>
        </w:rPr>
      </w:pPr>
      <w:r w:rsidRPr="008476B2">
        <w:rPr>
          <w:rFonts w:ascii="Arial" w:eastAsia="Times New Roman" w:hAnsi="Arial" w:cs="Times New Roman"/>
          <w:b/>
          <w:szCs w:val="20"/>
        </w:rPr>
        <w:t>27 februarie 2015</w:t>
      </w:r>
    </w:p>
    <w:p w:rsidR="008476B2" w:rsidRPr="008476B2" w:rsidRDefault="008476B2" w:rsidP="008476B2">
      <w:pPr>
        <w:spacing w:before="120" w:after="0" w:line="240" w:lineRule="auto"/>
        <w:jc w:val="center"/>
        <w:rPr>
          <w:rFonts w:ascii="Arial" w:eastAsia="Times New Roman" w:hAnsi="Arial" w:cs="Times New Roman"/>
          <w:b/>
          <w:szCs w:val="20"/>
        </w:rPr>
      </w:pPr>
      <w:r w:rsidRPr="008476B2">
        <w:rPr>
          <w:rFonts w:ascii="Arial" w:eastAsia="Times New Roman" w:hAnsi="Arial" w:cs="Times New Roman"/>
          <w:b/>
          <w:szCs w:val="20"/>
        </w:rPr>
        <w:t>Proba practică</w:t>
      </w:r>
    </w:p>
    <w:p w:rsidR="008476B2" w:rsidRPr="008476B2" w:rsidRDefault="008476B2" w:rsidP="008476B2">
      <w:pPr>
        <w:keepNext/>
        <w:spacing w:after="0" w:line="240" w:lineRule="auto"/>
        <w:jc w:val="center"/>
        <w:outlineLvl w:val="2"/>
        <w:rPr>
          <w:rFonts w:ascii="Arial" w:eastAsia="Times New Roman" w:hAnsi="Arial" w:cs="Times New Roman"/>
          <w:b/>
          <w:szCs w:val="20"/>
        </w:rPr>
      </w:pPr>
      <w:r w:rsidRPr="008476B2">
        <w:rPr>
          <w:rFonts w:ascii="Arial" w:eastAsia="Times New Roman" w:hAnsi="Arial" w:cs="Times New Roman"/>
          <w:b/>
          <w:szCs w:val="20"/>
        </w:rPr>
        <w:t xml:space="preserve">Barem de corectare </w:t>
      </w:r>
      <w:proofErr w:type="spellStart"/>
      <w:r w:rsidRPr="008476B2">
        <w:rPr>
          <w:rFonts w:ascii="Arial" w:eastAsia="Times New Roman" w:hAnsi="Arial" w:cs="Times New Roman"/>
          <w:b/>
          <w:szCs w:val="20"/>
        </w:rPr>
        <w:t>şi</w:t>
      </w:r>
      <w:proofErr w:type="spellEnd"/>
      <w:r w:rsidRPr="008476B2">
        <w:rPr>
          <w:rFonts w:ascii="Arial" w:eastAsia="Times New Roman" w:hAnsi="Arial" w:cs="Times New Roman"/>
          <w:b/>
          <w:szCs w:val="20"/>
        </w:rPr>
        <w:t xml:space="preserve"> notare</w:t>
      </w:r>
    </w:p>
    <w:p w:rsidR="008476B2" w:rsidRPr="008476B2" w:rsidRDefault="008476B2" w:rsidP="008476B2">
      <w:pPr>
        <w:spacing w:before="120" w:after="0" w:line="240" w:lineRule="auto"/>
        <w:jc w:val="center"/>
        <w:rPr>
          <w:rFonts w:ascii="Arial" w:eastAsia="Times New Roman" w:hAnsi="Arial" w:cs="Times New Roman"/>
          <w:b/>
          <w:szCs w:val="20"/>
        </w:rPr>
      </w:pPr>
    </w:p>
    <w:p w:rsidR="008476B2" w:rsidRPr="008476B2" w:rsidRDefault="008476B2" w:rsidP="008476B2">
      <w:pPr>
        <w:spacing w:before="120" w:after="0" w:line="240" w:lineRule="auto"/>
        <w:rPr>
          <w:rFonts w:ascii="Arial" w:eastAsia="Times New Roman" w:hAnsi="Arial" w:cs="Times New Roman"/>
          <w:b/>
          <w:szCs w:val="20"/>
        </w:rPr>
      </w:pPr>
      <w:r w:rsidRPr="008476B2">
        <w:rPr>
          <w:rFonts w:ascii="Arial" w:eastAsia="Times New Roman" w:hAnsi="Arial" w:cs="Times New Roman"/>
          <w:b/>
          <w:szCs w:val="20"/>
        </w:rPr>
        <w:t>Profil: Tehnic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b/>
          <w:szCs w:val="20"/>
        </w:rPr>
      </w:pPr>
      <w:r w:rsidRPr="008476B2">
        <w:rPr>
          <w:rFonts w:ascii="Arial" w:eastAsia="Times New Roman" w:hAnsi="Arial" w:cs="Times New Roman"/>
          <w:b/>
          <w:szCs w:val="20"/>
        </w:rPr>
        <w:t>Domeniul: Fabricarea produselor din lemn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b/>
          <w:szCs w:val="20"/>
        </w:rPr>
      </w:pPr>
      <w:r w:rsidRPr="008476B2">
        <w:rPr>
          <w:rFonts w:ascii="Arial" w:eastAsia="Times New Roman" w:hAnsi="Arial" w:cs="Times New Roman"/>
          <w:b/>
          <w:szCs w:val="20"/>
        </w:rPr>
        <w:t>Clasa: a XI- a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szCs w:val="20"/>
        </w:rPr>
      </w:pPr>
    </w:p>
    <w:p w:rsidR="008476B2" w:rsidRPr="008476B2" w:rsidRDefault="008476B2" w:rsidP="008476B2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 w:after="0" w:line="240" w:lineRule="auto"/>
        <w:ind w:left="357" w:hanging="357"/>
        <w:rPr>
          <w:rFonts w:ascii="Arial" w:eastAsia="Times New Roman" w:hAnsi="Arial" w:cs="Times New Roman"/>
          <w:b/>
          <w:szCs w:val="20"/>
        </w:rPr>
      </w:pPr>
      <w:r w:rsidRPr="008476B2">
        <w:rPr>
          <w:rFonts w:ascii="Arial" w:eastAsia="Times New Roman" w:hAnsi="Arial" w:cs="Times New Roman"/>
          <w:b/>
          <w:szCs w:val="20"/>
        </w:rPr>
        <w:t xml:space="preserve"> Se acordă 10 puncte din oficiu.</w:t>
      </w:r>
    </w:p>
    <w:p w:rsidR="008476B2" w:rsidRPr="008476B2" w:rsidRDefault="008476B2" w:rsidP="008476B2">
      <w:pPr>
        <w:tabs>
          <w:tab w:val="left" w:pos="360"/>
          <w:tab w:val="left" w:pos="7088"/>
          <w:tab w:val="left" w:pos="8505"/>
        </w:tabs>
        <w:spacing w:before="120" w:after="0" w:line="240" w:lineRule="auto"/>
        <w:rPr>
          <w:rFonts w:ascii="Arial" w:eastAsia="Times New Roman" w:hAnsi="Arial" w:cs="Times New Roman"/>
          <w:b/>
          <w:szCs w:val="20"/>
        </w:rPr>
      </w:pPr>
    </w:p>
    <w:p w:rsidR="008476B2" w:rsidRPr="008476B2" w:rsidRDefault="008476B2" w:rsidP="008476B2">
      <w:pPr>
        <w:tabs>
          <w:tab w:val="left" w:pos="360"/>
          <w:tab w:val="left" w:pos="7088"/>
          <w:tab w:val="left" w:pos="8505"/>
        </w:tabs>
        <w:spacing w:before="120" w:after="0" w:line="240" w:lineRule="auto"/>
        <w:rPr>
          <w:rFonts w:ascii="Arial" w:eastAsia="Times New Roman" w:hAnsi="Arial" w:cs="Times New Roman"/>
          <w:b/>
          <w:szCs w:val="20"/>
        </w:rPr>
      </w:pP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b/>
          <w:szCs w:val="20"/>
          <w:u w:val="single"/>
        </w:rPr>
      </w:pP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b/>
          <w:szCs w:val="20"/>
        </w:rPr>
      </w:pPr>
      <w:r w:rsidRPr="008476B2">
        <w:rPr>
          <w:rFonts w:ascii="Arial" w:eastAsia="Times New Roman" w:hAnsi="Arial" w:cs="Times New Roman"/>
          <w:b/>
          <w:sz w:val="24"/>
          <w:szCs w:val="24"/>
        </w:rPr>
        <w:t>SUBIECT</w:t>
      </w:r>
      <w:r w:rsidRPr="008476B2">
        <w:rPr>
          <w:rFonts w:ascii="Arial" w:eastAsia="Times New Roman" w:hAnsi="Arial" w:cs="Times New Roman"/>
          <w:b/>
          <w:szCs w:val="20"/>
        </w:rPr>
        <w:tab/>
      </w:r>
      <w:r w:rsidRPr="008476B2">
        <w:rPr>
          <w:rFonts w:ascii="Arial" w:eastAsia="Times New Roman" w:hAnsi="Arial" w:cs="Times New Roman"/>
          <w:b/>
          <w:szCs w:val="20"/>
        </w:rPr>
        <w:tab/>
      </w:r>
      <w:r w:rsidRPr="008476B2">
        <w:rPr>
          <w:rFonts w:ascii="Arial" w:eastAsia="Times New Roman" w:hAnsi="Arial" w:cs="Times New Roman"/>
          <w:b/>
          <w:szCs w:val="20"/>
        </w:rPr>
        <w:tab/>
      </w:r>
      <w:r w:rsidRPr="008476B2">
        <w:rPr>
          <w:rFonts w:ascii="Arial" w:eastAsia="Times New Roman" w:hAnsi="Arial" w:cs="Times New Roman"/>
          <w:b/>
          <w:szCs w:val="20"/>
        </w:rPr>
        <w:tab/>
      </w:r>
      <w:r w:rsidRPr="008476B2">
        <w:rPr>
          <w:rFonts w:ascii="Arial" w:eastAsia="Times New Roman" w:hAnsi="Arial" w:cs="Times New Roman"/>
          <w:b/>
          <w:szCs w:val="20"/>
        </w:rPr>
        <w:tab/>
      </w:r>
      <w:r w:rsidRPr="008476B2">
        <w:rPr>
          <w:rFonts w:ascii="Arial" w:eastAsia="Times New Roman" w:hAnsi="Arial" w:cs="Times New Roman"/>
          <w:b/>
          <w:szCs w:val="20"/>
        </w:rPr>
        <w:tab/>
      </w:r>
      <w:r w:rsidRPr="008476B2">
        <w:rPr>
          <w:rFonts w:ascii="Arial" w:eastAsia="Times New Roman" w:hAnsi="Arial" w:cs="Times New Roman"/>
          <w:b/>
          <w:szCs w:val="20"/>
        </w:rPr>
        <w:tab/>
      </w:r>
      <w:r w:rsidRPr="008476B2">
        <w:rPr>
          <w:rFonts w:ascii="Arial" w:eastAsia="Times New Roman" w:hAnsi="Arial" w:cs="Times New Roman"/>
          <w:b/>
          <w:szCs w:val="20"/>
        </w:rPr>
        <w:tab/>
        <w:t>TOTAL:  90 puncte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szCs w:val="20"/>
        </w:rPr>
      </w:pP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szCs w:val="20"/>
        </w:rPr>
      </w:pPr>
      <w:r w:rsidRPr="008476B2">
        <w:rPr>
          <w:rFonts w:ascii="Arial" w:eastAsia="Times New Roman" w:hAnsi="Arial" w:cs="Times New Roman"/>
          <w:szCs w:val="20"/>
        </w:rPr>
        <w:t>Pentru realizarea sarcinilor de lucru, se acordă următoarele punctaje: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szCs w:val="20"/>
        </w:rPr>
      </w:pP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>- trasarea corectă a chenarului – 2,5 p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>- trasarea conturului indicatorului – 2,5 p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>- reprezentarea vederilor -15 p (3x5p)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 xml:space="preserve">- reprezentarea </w:t>
      </w:r>
      <w:proofErr w:type="spellStart"/>
      <w:r w:rsidRPr="008476B2">
        <w:rPr>
          <w:rFonts w:ascii="Arial" w:eastAsia="Times New Roman" w:hAnsi="Arial" w:cs="Times New Roman"/>
          <w:i/>
          <w:szCs w:val="20"/>
        </w:rPr>
        <w:t>secţiunilor</w:t>
      </w:r>
      <w:proofErr w:type="spellEnd"/>
      <w:r w:rsidRPr="008476B2">
        <w:rPr>
          <w:rFonts w:ascii="Arial" w:eastAsia="Times New Roman" w:hAnsi="Arial" w:cs="Times New Roman"/>
          <w:i/>
          <w:szCs w:val="20"/>
        </w:rPr>
        <w:t xml:space="preserve"> -20 p (2x10p)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>- reprezentarea detaliului -10 p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 xml:space="preserve">- amplasarea corectă a vederilor </w:t>
      </w:r>
      <w:proofErr w:type="spellStart"/>
      <w:r w:rsidRPr="008476B2">
        <w:rPr>
          <w:rFonts w:ascii="Arial" w:eastAsia="Times New Roman" w:hAnsi="Arial" w:cs="Times New Roman"/>
          <w:i/>
          <w:szCs w:val="20"/>
        </w:rPr>
        <w:t>şi</w:t>
      </w:r>
      <w:proofErr w:type="spellEnd"/>
      <w:r w:rsidRPr="008476B2">
        <w:rPr>
          <w:rFonts w:ascii="Arial" w:eastAsia="Times New Roman" w:hAnsi="Arial" w:cs="Times New Roman"/>
          <w:i/>
          <w:szCs w:val="20"/>
        </w:rPr>
        <w:t xml:space="preserve"> </w:t>
      </w:r>
      <w:proofErr w:type="spellStart"/>
      <w:r w:rsidRPr="008476B2">
        <w:rPr>
          <w:rFonts w:ascii="Arial" w:eastAsia="Times New Roman" w:hAnsi="Arial" w:cs="Times New Roman"/>
          <w:i/>
          <w:szCs w:val="20"/>
        </w:rPr>
        <w:t>secţiunii</w:t>
      </w:r>
      <w:proofErr w:type="spellEnd"/>
      <w:r w:rsidRPr="008476B2">
        <w:rPr>
          <w:rFonts w:ascii="Arial" w:eastAsia="Times New Roman" w:hAnsi="Arial" w:cs="Times New Roman"/>
          <w:i/>
          <w:szCs w:val="20"/>
        </w:rPr>
        <w:t xml:space="preserve"> – 5 p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>- respectarea scării de reprezentare -5 p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>- utilizarea corectă a tipurilor de linii -5 p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>- cotarea corectă a desenelor realizate -15 p (5x3p)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>- cotarea corectă a detaliului - 5p</w:t>
      </w:r>
    </w:p>
    <w:p w:rsidR="008476B2" w:rsidRPr="008476B2" w:rsidRDefault="008476B2" w:rsidP="008476B2">
      <w:pPr>
        <w:spacing w:after="0" w:line="240" w:lineRule="auto"/>
        <w:rPr>
          <w:rFonts w:ascii="Arial" w:eastAsia="Times New Roman" w:hAnsi="Arial" w:cs="Times New Roman"/>
          <w:i/>
          <w:szCs w:val="20"/>
        </w:rPr>
      </w:pPr>
      <w:r w:rsidRPr="008476B2">
        <w:rPr>
          <w:rFonts w:ascii="Arial" w:eastAsia="Times New Roman" w:hAnsi="Arial" w:cs="Times New Roman"/>
          <w:i/>
          <w:szCs w:val="20"/>
        </w:rPr>
        <w:t xml:space="preserve">- </w:t>
      </w:r>
      <w:proofErr w:type="spellStart"/>
      <w:r w:rsidRPr="008476B2">
        <w:rPr>
          <w:rFonts w:ascii="Arial" w:eastAsia="Times New Roman" w:hAnsi="Arial" w:cs="Times New Roman"/>
          <w:i/>
          <w:szCs w:val="20"/>
        </w:rPr>
        <w:t>acurateţea</w:t>
      </w:r>
      <w:proofErr w:type="spellEnd"/>
      <w:r w:rsidRPr="008476B2">
        <w:rPr>
          <w:rFonts w:ascii="Arial" w:eastAsia="Times New Roman" w:hAnsi="Arial" w:cs="Times New Roman"/>
          <w:i/>
          <w:szCs w:val="20"/>
        </w:rPr>
        <w:t xml:space="preserve"> desenului realizat -5 p</w:t>
      </w:r>
    </w:p>
    <w:p w:rsidR="00605D00" w:rsidRDefault="00605D00">
      <w:bookmarkStart w:id="0" w:name="_GoBack"/>
      <w:bookmarkEnd w:id="0"/>
    </w:p>
    <w:sectPr w:rsidR="00605D00">
      <w:headerReference w:type="default" r:id="rId6"/>
      <w:footerReference w:type="even" r:id="rId7"/>
      <w:footerReference w:type="default" r:id="rId8"/>
      <w:pgSz w:w="11907" w:h="16840" w:code="9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71E" w:rsidRDefault="008476B2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9E671E" w:rsidRDefault="008476B2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71E" w:rsidRDefault="008476B2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:rsidR="009E671E" w:rsidRDefault="008476B2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>Profil: Tehnic – domeniul/clasa Fabricar</w:t>
    </w:r>
    <w:r>
      <w:rPr>
        <w:sz w:val="16"/>
      </w:rPr>
      <w:t>ea produselor din lemn/clasa a XI-a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71E" w:rsidRDefault="008476B2" w:rsidP="009E671E">
    <w:pPr>
      <w:pStyle w:val="Antet"/>
      <w:jc w:val="center"/>
      <w:rPr>
        <w:sz w:val="16"/>
      </w:rPr>
    </w:pPr>
    <w:r>
      <w:rPr>
        <w:sz w:val="16"/>
      </w:rPr>
      <w:t xml:space="preserve">Ministerul </w:t>
    </w:r>
    <w:proofErr w:type="spellStart"/>
    <w:r>
      <w:rPr>
        <w:sz w:val="16"/>
      </w:rPr>
      <w:t>Educaţiei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Naţionale</w:t>
    </w:r>
    <w:proofErr w:type="spellEnd"/>
    <w:r>
      <w:rPr>
        <w:sz w:val="16"/>
      </w:rPr>
      <w:t xml:space="preserve"> </w:t>
    </w:r>
  </w:p>
  <w:p w:rsidR="009E671E" w:rsidRDefault="008476B2" w:rsidP="009E671E">
    <w:pPr>
      <w:pStyle w:val="Antet"/>
      <w:pBdr>
        <w:bottom w:val="single" w:sz="6" w:space="1" w:color="auto"/>
      </w:pBdr>
      <w:jc w:val="center"/>
    </w:pPr>
    <w:r>
      <w:rPr>
        <w:sz w:val="16"/>
      </w:rPr>
      <w:t xml:space="preserve">Barem  pentru proba </w:t>
    </w:r>
    <w:r>
      <w:rPr>
        <w:sz w:val="16"/>
      </w:rPr>
      <w:t>practică</w:t>
    </w:r>
    <w:r>
      <w:rPr>
        <w:sz w:val="16"/>
      </w:rPr>
      <w:t>– Etapa județeană</w:t>
    </w:r>
    <w:r>
      <w:rPr>
        <w:sz w:val="16"/>
      </w:rPr>
      <w:t xml:space="preserve"> a Olimpiadelor la disciplinele din aria curriculară “Tehnologii”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6B2"/>
    <w:rsid w:val="00054340"/>
    <w:rsid w:val="001A02BB"/>
    <w:rsid w:val="002752E8"/>
    <w:rsid w:val="002C3BF9"/>
    <w:rsid w:val="00605D00"/>
    <w:rsid w:val="00624B71"/>
    <w:rsid w:val="008476B2"/>
    <w:rsid w:val="00B51A7A"/>
    <w:rsid w:val="00D4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83D181-D5C1-45E9-8451-D4AA8066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84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8476B2"/>
  </w:style>
  <w:style w:type="paragraph" w:styleId="Subsol">
    <w:name w:val="footer"/>
    <w:basedOn w:val="Normal"/>
    <w:link w:val="SubsolCaracter"/>
    <w:uiPriority w:val="99"/>
    <w:semiHidden/>
    <w:unhideWhenUsed/>
    <w:rsid w:val="0084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476B2"/>
  </w:style>
  <w:style w:type="character" w:styleId="Numrdepagin">
    <w:name w:val="page number"/>
    <w:basedOn w:val="Fontdeparagrafimplicit"/>
    <w:rsid w:val="00847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22C1FFA5-14DF-45F8-9C99-63B6D4A0B8A6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1</Pages>
  <Words>115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2015-02-27T12:39:00Z</dcterms:created>
  <dcterms:modified xsi:type="dcterms:W3CDTF">2015-02-27T12:39:00Z</dcterms:modified>
</cp:coreProperties>
</file>